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49" w:rsidRDefault="00CB7903" w:rsidP="00754A49">
      <w:pPr>
        <w:pStyle w:val="NormalWeb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Dear students</w:t>
      </w:r>
      <w:r w:rsidR="00754A49" w:rsidRPr="00754A49">
        <w:rPr>
          <w:color w:val="000000"/>
          <w:sz w:val="28"/>
          <w:szCs w:val="28"/>
          <w:lang w:val="ro-RO"/>
        </w:rPr>
        <w:t>,</w:t>
      </w:r>
    </w:p>
    <w:p w:rsidR="00754A49" w:rsidRPr="00754A49" w:rsidRDefault="00754A49" w:rsidP="00754A49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ro-RO"/>
        </w:rPr>
      </w:pPr>
    </w:p>
    <w:p w:rsidR="00CB7903" w:rsidRPr="00CB7903" w:rsidRDefault="00CB7903" w:rsidP="00CB7903">
      <w:pPr>
        <w:pStyle w:val="NormalWeb"/>
        <w:spacing w:after="0" w:line="276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CB7903">
        <w:rPr>
          <w:color w:val="000000"/>
          <w:sz w:val="28"/>
          <w:szCs w:val="28"/>
          <w:lang w:val="ro-RO"/>
        </w:rPr>
        <w:t>Together with the Department of Communication and Public Relations of the University and the Association of Medical Students and Residents, today, we launched</w:t>
      </w:r>
      <w:r w:rsidRPr="00CB790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CB7903">
        <w:rPr>
          <w:color w:val="000000"/>
          <w:sz w:val="28"/>
          <w:szCs w:val="28"/>
          <w:lang w:val="ro-RO"/>
        </w:rPr>
        <w:t xml:space="preserve"> </w:t>
      </w:r>
      <w:hyperlink r:id="rId4" w:history="1">
        <w:r w:rsidRPr="00CB7903">
          <w:rPr>
            <w:rStyle w:val="Hyperlink"/>
            <w:color w:val="1155CC"/>
            <w:sz w:val="28"/>
            <w:szCs w:val="28"/>
            <w:lang w:val="ro-RO"/>
          </w:rPr>
          <w:t>campaign</w:t>
        </w:r>
        <w:r w:rsidR="00754A49" w:rsidRPr="00754A49">
          <w:rPr>
            <w:rStyle w:val="Hyperlink"/>
            <w:color w:val="1155CC"/>
            <w:sz w:val="28"/>
            <w:szCs w:val="28"/>
            <w:lang w:val="ro-RO"/>
          </w:rPr>
          <w:t xml:space="preserve"> </w:t>
        </w:r>
        <w:r w:rsidR="00456DAF">
          <w:rPr>
            <w:rStyle w:val="Hyperlink"/>
            <w:b/>
            <w:bCs/>
            <w:i/>
            <w:iCs/>
            <w:color w:val="1155CC"/>
            <w:sz w:val="28"/>
            <w:szCs w:val="28"/>
            <w:lang w:val="ro-RO"/>
          </w:rPr>
          <w:t>I am the promote</w:t>
        </w:r>
        <w:r>
          <w:rPr>
            <w:rStyle w:val="Hyperlink"/>
            <w:b/>
            <w:bCs/>
            <w:i/>
            <w:iCs/>
            <w:color w:val="1155CC"/>
            <w:sz w:val="28"/>
            <w:szCs w:val="28"/>
            <w:lang w:val="ro-RO"/>
          </w:rPr>
          <w:t>r of Nicolae Testemit</w:t>
        </w:r>
        <w:r w:rsidR="00754A49" w:rsidRPr="00754A49">
          <w:rPr>
            <w:rStyle w:val="Hyperlink"/>
            <w:b/>
            <w:bCs/>
            <w:i/>
            <w:iCs/>
            <w:color w:val="1155CC"/>
            <w:sz w:val="28"/>
            <w:szCs w:val="28"/>
            <w:lang w:val="ro-RO"/>
          </w:rPr>
          <w:t>anu</w:t>
        </w:r>
        <w:r>
          <w:rPr>
            <w:rStyle w:val="Hyperlink"/>
            <w:b/>
            <w:bCs/>
            <w:i/>
            <w:iCs/>
            <w:color w:val="1155CC"/>
            <w:sz w:val="28"/>
            <w:szCs w:val="28"/>
            <w:lang w:val="ro-RO"/>
          </w:rPr>
          <w:t xml:space="preserve"> SUMPh</w:t>
        </w:r>
      </w:hyperlink>
      <w:r w:rsidR="00754A49" w:rsidRPr="00754A49">
        <w:rPr>
          <w:color w:val="000000"/>
          <w:sz w:val="28"/>
          <w:szCs w:val="28"/>
          <w:lang w:val="ro-RO"/>
        </w:rPr>
        <w:t xml:space="preserve">, </w:t>
      </w:r>
      <w:r w:rsidRPr="00CB7903">
        <w:rPr>
          <w:color w:val="000000"/>
          <w:sz w:val="28"/>
          <w:szCs w:val="28"/>
          <w:lang w:val="ro-RO"/>
        </w:rPr>
        <w:t>2021 edition, through which we invite you to promote the faculty, the specialty / study program and, in general, the University.</w:t>
      </w:r>
    </w:p>
    <w:p w:rsidR="00754A49" w:rsidRPr="00754A49" w:rsidRDefault="00CB7903" w:rsidP="00CB7903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ro-RO"/>
        </w:rPr>
      </w:pPr>
      <w:r w:rsidRPr="00CB7903">
        <w:rPr>
          <w:color w:val="000000"/>
          <w:sz w:val="28"/>
          <w:szCs w:val="28"/>
          <w:lang w:val="ro-RO"/>
        </w:rPr>
        <w:t xml:space="preserve">You are part of the great </w:t>
      </w:r>
      <w:r w:rsidR="00692603">
        <w:rPr>
          <w:color w:val="000000"/>
          <w:sz w:val="28"/>
          <w:szCs w:val="28"/>
          <w:lang w:val="ro-RO"/>
        </w:rPr>
        <w:t>SUMPh</w:t>
      </w:r>
      <w:r w:rsidRPr="00CB7903">
        <w:rPr>
          <w:color w:val="000000"/>
          <w:sz w:val="28"/>
          <w:szCs w:val="28"/>
          <w:lang w:val="ro-RO"/>
        </w:rPr>
        <w:t xml:space="preserve"> family and have a significant role in promoting the image of Alma Mater. Thus, we urge you and, at the same time, we encourage you to participate without hesitation in this campaign! Certainly, </w:t>
      </w:r>
      <w:r w:rsidR="00692603">
        <w:rPr>
          <w:color w:val="000000"/>
          <w:sz w:val="28"/>
          <w:szCs w:val="28"/>
          <w:lang w:val="ro-RO"/>
        </w:rPr>
        <w:t>each of you</w:t>
      </w:r>
      <w:r w:rsidRPr="00CB7903">
        <w:rPr>
          <w:color w:val="000000"/>
          <w:sz w:val="28"/>
          <w:szCs w:val="28"/>
          <w:lang w:val="ro-RO"/>
        </w:rPr>
        <w:t xml:space="preserve"> </w:t>
      </w:r>
      <w:r w:rsidR="00692603">
        <w:rPr>
          <w:color w:val="000000"/>
          <w:sz w:val="28"/>
          <w:szCs w:val="28"/>
          <w:lang w:val="ro-RO"/>
        </w:rPr>
        <w:t>has</w:t>
      </w:r>
      <w:r w:rsidRPr="00CB7903">
        <w:rPr>
          <w:color w:val="000000"/>
          <w:sz w:val="28"/>
          <w:szCs w:val="28"/>
          <w:lang w:val="ro-RO"/>
        </w:rPr>
        <w:t xml:space="preserve"> something interesting to say, because here you experience </w:t>
      </w:r>
      <w:r w:rsidR="00692603">
        <w:rPr>
          <w:color w:val="000000"/>
          <w:sz w:val="28"/>
          <w:szCs w:val="28"/>
          <w:lang w:val="ro-RO"/>
        </w:rPr>
        <w:t>strong</w:t>
      </w:r>
      <w:r w:rsidRPr="00CB7903">
        <w:rPr>
          <w:color w:val="000000"/>
          <w:sz w:val="28"/>
          <w:szCs w:val="28"/>
          <w:lang w:val="ro-RO"/>
        </w:rPr>
        <w:t xml:space="preserve"> emotions and you have memorable events that mark your student life.</w:t>
      </w:r>
      <w:r w:rsidR="00692603" w:rsidRPr="00692603">
        <w:rPr>
          <w:lang w:val="en-US"/>
        </w:rPr>
        <w:t xml:space="preserve"> </w:t>
      </w:r>
      <w:r w:rsidR="00692603" w:rsidRPr="00692603">
        <w:rPr>
          <w:color w:val="000000"/>
          <w:sz w:val="28"/>
          <w:szCs w:val="28"/>
          <w:lang w:val="ro-RO"/>
        </w:rPr>
        <w:t>You are young, beautiful, ingenious and creative, and n</w:t>
      </w:r>
      <w:r w:rsidR="00692603">
        <w:rPr>
          <w:color w:val="000000"/>
          <w:sz w:val="28"/>
          <w:szCs w:val="28"/>
          <w:lang w:val="ro-RO"/>
        </w:rPr>
        <w:t>ow is the right time to assert Y</w:t>
      </w:r>
      <w:r w:rsidR="00692603" w:rsidRPr="00692603">
        <w:rPr>
          <w:color w:val="000000"/>
          <w:sz w:val="28"/>
          <w:szCs w:val="28"/>
          <w:lang w:val="ro-RO"/>
        </w:rPr>
        <w:t>ourself and become the protagonists of the campaign</w:t>
      </w:r>
      <w:r w:rsidR="00754A49" w:rsidRPr="00754A49">
        <w:rPr>
          <w:color w:val="000000"/>
          <w:sz w:val="28"/>
          <w:szCs w:val="28"/>
          <w:lang w:val="ro-RO"/>
        </w:rPr>
        <w:t xml:space="preserve"> </w:t>
      </w:r>
      <w:r w:rsidR="00456DAF">
        <w:rPr>
          <w:b/>
          <w:bCs/>
          <w:i/>
          <w:iCs/>
          <w:color w:val="000000"/>
          <w:sz w:val="28"/>
          <w:szCs w:val="28"/>
          <w:lang w:val="ro-RO"/>
        </w:rPr>
        <w:t>I am the promote</w:t>
      </w:r>
      <w:bookmarkStart w:id="0" w:name="_GoBack"/>
      <w:bookmarkEnd w:id="0"/>
      <w:r w:rsidR="00692603" w:rsidRPr="00692603">
        <w:rPr>
          <w:b/>
          <w:bCs/>
          <w:i/>
          <w:iCs/>
          <w:color w:val="000000"/>
          <w:sz w:val="28"/>
          <w:szCs w:val="28"/>
          <w:lang w:val="ro-RO"/>
        </w:rPr>
        <w:t>r of Nicolae Testemitanu SUMPh</w:t>
      </w:r>
      <w:r w:rsidR="00754A49" w:rsidRPr="00754A49">
        <w:rPr>
          <w:color w:val="000000"/>
          <w:sz w:val="28"/>
          <w:szCs w:val="28"/>
          <w:lang w:val="ro-RO"/>
        </w:rPr>
        <w:t>.</w:t>
      </w:r>
    </w:p>
    <w:p w:rsidR="00754A49" w:rsidRPr="00754A49" w:rsidRDefault="00692603" w:rsidP="00754A49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ro-RO"/>
        </w:rPr>
      </w:pPr>
      <w:r w:rsidRPr="00692603">
        <w:rPr>
          <w:color w:val="000000"/>
          <w:sz w:val="28"/>
          <w:szCs w:val="28"/>
          <w:lang w:val="ro-RO"/>
        </w:rPr>
        <w:t>You, as beneficiaries of studies, are the most credible source of advertising for young people who have not yet decided where to continue their studies, what profession to choose ...</w:t>
      </w:r>
    </w:p>
    <w:p w:rsidR="00692603" w:rsidRPr="00692603" w:rsidRDefault="00692603" w:rsidP="00692603">
      <w:pPr>
        <w:pStyle w:val="NormalWeb"/>
        <w:spacing w:after="0" w:line="276" w:lineRule="auto"/>
        <w:ind w:firstLine="720"/>
        <w:jc w:val="both"/>
        <w:rPr>
          <w:color w:val="000000"/>
          <w:sz w:val="28"/>
          <w:szCs w:val="28"/>
          <w:lang w:val="ro-RO"/>
        </w:rPr>
      </w:pPr>
      <w:r w:rsidRPr="00692603">
        <w:rPr>
          <w:color w:val="000000"/>
          <w:sz w:val="28"/>
          <w:szCs w:val="28"/>
          <w:lang w:val="ro-RO"/>
        </w:rPr>
        <w:t>Thank you in advance and we hope to promote the medical specialties and Alma Mater at fair value!</w:t>
      </w:r>
    </w:p>
    <w:p w:rsidR="00754A49" w:rsidRPr="00754A49" w:rsidRDefault="00692603" w:rsidP="00692603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ro-RO"/>
        </w:rPr>
      </w:pPr>
      <w:r w:rsidRPr="00692603">
        <w:rPr>
          <w:color w:val="000000"/>
          <w:sz w:val="28"/>
          <w:szCs w:val="28"/>
          <w:lang w:val="ro-RO"/>
        </w:rPr>
        <w:t>Details on</w:t>
      </w:r>
      <w:r w:rsidR="00754A49" w:rsidRPr="00754A49">
        <w:rPr>
          <w:color w:val="000000"/>
          <w:sz w:val="28"/>
          <w:szCs w:val="28"/>
          <w:lang w:val="ro-RO"/>
        </w:rPr>
        <w:t xml:space="preserve">: </w:t>
      </w:r>
      <w:hyperlink r:id="rId5" w:history="1">
        <w:r w:rsidR="00754A49" w:rsidRPr="00754A49">
          <w:rPr>
            <w:rStyle w:val="Hyperlink"/>
            <w:color w:val="1155CC"/>
            <w:sz w:val="28"/>
            <w:szCs w:val="28"/>
            <w:lang w:val="ro-RO"/>
          </w:rPr>
          <w:t>https://usmf.md/ro/noutati/campania-eu-sunt-promotorul-usmf-nicolae-testemitanu</w:t>
        </w:r>
      </w:hyperlink>
    </w:p>
    <w:p w:rsidR="003671E2" w:rsidRPr="00754A49" w:rsidRDefault="003671E2" w:rsidP="00754A49">
      <w:pPr>
        <w:spacing w:line="276" w:lineRule="auto"/>
        <w:rPr>
          <w:lang w:val="ro-RO"/>
        </w:rPr>
      </w:pPr>
    </w:p>
    <w:sectPr w:rsidR="003671E2" w:rsidRPr="0075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49"/>
    <w:rsid w:val="003671E2"/>
    <w:rsid w:val="00456DAF"/>
    <w:rsid w:val="00692603"/>
    <w:rsid w:val="00754A49"/>
    <w:rsid w:val="00C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9310-5BB4-4653-8746-60A5869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54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mf.md/ro/noutati/campania-eu-sunt-promotorul-usmf-nicolae-testemitanu" TargetMode="External"/><Relationship Id="rId4" Type="http://schemas.openxmlformats.org/officeDocument/2006/relationships/hyperlink" Target="https://usmf.md/ro/noutati/campania-eu-sunt-promotorul-usmf-nicolae-testemita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Utilizator Windows</cp:lastModifiedBy>
  <cp:revision>4</cp:revision>
  <dcterms:created xsi:type="dcterms:W3CDTF">2021-04-09T12:07:00Z</dcterms:created>
  <dcterms:modified xsi:type="dcterms:W3CDTF">2021-04-09T12:58:00Z</dcterms:modified>
</cp:coreProperties>
</file>